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C34" w:rsidRPr="00EA647D" w:rsidRDefault="002D68F0" w:rsidP="002D68F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Телеарнада сөйлеу шеберлігі</w:t>
      </w:r>
      <w:r w:rsidR="002A31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AB7C34" w:rsidRPr="00EA647D">
        <w:rPr>
          <w:rFonts w:ascii="Times New Roman" w:hAnsi="Times New Roman" w:cs="Times New Roman"/>
          <w:b/>
          <w:sz w:val="28"/>
          <w:szCs w:val="28"/>
          <w:lang w:val="kk-KZ"/>
        </w:rPr>
        <w:t>МИТТЕРМ сұрақтары</w:t>
      </w:r>
    </w:p>
    <w:p w:rsidR="00AB7C34" w:rsidRPr="00EA647D" w:rsidRDefault="00AB7C34" w:rsidP="00AB7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A647D">
        <w:rPr>
          <w:rFonts w:ascii="Times New Roman" w:hAnsi="Times New Roman" w:cs="Times New Roman"/>
          <w:sz w:val="28"/>
          <w:szCs w:val="28"/>
          <w:lang w:val="kk-KZ"/>
        </w:rPr>
        <w:t>Телехабар және көрермен байланысы дегенді түсіндіріңіз.</w:t>
      </w:r>
    </w:p>
    <w:p w:rsidR="00AB7C34" w:rsidRDefault="00AB7C34" w:rsidP="00AB7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Операторлық шеберлік және бейнетүсірілім жөнінде айтыңыз.</w:t>
      </w:r>
    </w:p>
    <w:p w:rsidR="00AB7C34" w:rsidRDefault="00AB7C34" w:rsidP="00AB7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Тақырыптық идеялық қалыптасуы дегеніміз не?</w:t>
      </w:r>
    </w:p>
    <w:p w:rsidR="00AB7C34" w:rsidRDefault="00AB7C34" w:rsidP="00AB7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телехабарларының көркемдік ерекшелігі неде?</w:t>
      </w:r>
    </w:p>
    <w:p w:rsidR="00AB7C34" w:rsidRDefault="00AB7C34" w:rsidP="00AB7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ТВ жаңалықтары және әңгіме-сұхбат тәсіліне мысал келтіріңіз.</w:t>
      </w:r>
    </w:p>
    <w:p w:rsidR="00AB7C34" w:rsidRDefault="00AB7C34" w:rsidP="00AB7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Еркін сөйлеу және әдеп дегенді түсіндіріңіз.</w:t>
      </w:r>
    </w:p>
    <w:p w:rsidR="00AB7C34" w:rsidRDefault="00AB7C34" w:rsidP="00AB7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Телеарнадағы айтыс өнерінің қалыптасуы жайлы айтыңыз.</w:t>
      </w:r>
    </w:p>
    <w:p w:rsidR="00AB7C34" w:rsidRDefault="00AB7C34" w:rsidP="00AB7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Құжатты бейнекадрды телехабар үлгісінде қалай пайдалануға болады?</w:t>
      </w:r>
    </w:p>
    <w:p w:rsidR="00AB7C34" w:rsidRDefault="00AB7C34" w:rsidP="00AB7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Сатиралық өнер және әзіл кеш бағдарламасына сипаттама беріңіз.</w:t>
      </w:r>
    </w:p>
    <w:p w:rsidR="00AB7C34" w:rsidRDefault="00AB7C34" w:rsidP="00AB7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Журналистің әлеуметтік тұлғасы дегенді қалай түсінесіз.</w:t>
      </w:r>
    </w:p>
    <w:p w:rsidR="00AB7C34" w:rsidRDefault="00AB7C34" w:rsidP="00AB7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Телеарна, театр және сахналық өнерді салыстырыңыз.</w:t>
      </w:r>
    </w:p>
    <w:p w:rsidR="00AB7C34" w:rsidRDefault="00AB7C34" w:rsidP="00AB7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Телесұхбаттың ұтымдылығы және әдеби көркемділігін түсіндіріңіз.</w:t>
      </w:r>
    </w:p>
    <w:p w:rsidR="00AB7C34" w:rsidRDefault="00AB7C34" w:rsidP="00AB7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Тыңдаушының тақырыппен байланысы жөнінде әңгімелеңіз.</w:t>
      </w:r>
    </w:p>
    <w:p w:rsidR="00AB7C34" w:rsidRDefault="00AB7C34" w:rsidP="00AB7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келешекке сенемін идеялық мағынасына мысал келтіріңіз.</w:t>
      </w:r>
    </w:p>
    <w:p w:rsidR="00AB7C34" w:rsidRDefault="00AB7C34" w:rsidP="00AB7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Болашақ – ел ертеңгі және кешегі ғұмырлар турасында айтыңыз.</w:t>
      </w:r>
    </w:p>
    <w:p w:rsidR="00AB7C34" w:rsidRDefault="00AB7C34" w:rsidP="00AB7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«Менің балалық шағым» фильміне сценарлық үлгі жасаңыз.</w:t>
      </w:r>
    </w:p>
    <w:p w:rsidR="00AB7C34" w:rsidRPr="000413DD" w:rsidRDefault="00AB7C34" w:rsidP="00AB7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Жедел сұхбаттың  маңыздылығын айтыңыз. </w:t>
      </w:r>
    </w:p>
    <w:p w:rsidR="00AB7C34" w:rsidRDefault="00AB7C34" w:rsidP="00AB7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«Өлеңмен өрілген өмір» </w:t>
      </w:r>
      <w:r w:rsidR="00271D4E">
        <w:rPr>
          <w:rFonts w:ascii="Times New Roman" w:hAnsi="Times New Roman" w:cs="Times New Roman"/>
          <w:sz w:val="28"/>
          <w:szCs w:val="28"/>
          <w:lang w:val="kk-KZ"/>
        </w:rPr>
        <w:t>еркін</w:t>
      </w:r>
      <w:r w:rsidR="006A0D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телехабарының сценарлық жоспарын құрыңыз.</w:t>
      </w:r>
    </w:p>
    <w:p w:rsidR="00AB7C34" w:rsidRDefault="00AB7C34" w:rsidP="00AB7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B4E62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Шіркін жастық» </w:t>
      </w:r>
      <w:r w:rsidR="001E6C63">
        <w:rPr>
          <w:rFonts w:ascii="Times New Roman" w:hAnsi="Times New Roman" w:cs="Times New Roman"/>
          <w:sz w:val="28"/>
          <w:szCs w:val="28"/>
          <w:lang w:val="kk-KZ"/>
        </w:rPr>
        <w:t>еркін теле</w:t>
      </w:r>
      <w:r>
        <w:rPr>
          <w:rFonts w:ascii="Times New Roman" w:hAnsi="Times New Roman" w:cs="Times New Roman"/>
          <w:sz w:val="28"/>
          <w:szCs w:val="28"/>
          <w:lang w:val="kk-KZ"/>
        </w:rPr>
        <w:t>хабарына телемәтін жазыңыз.</w:t>
      </w:r>
    </w:p>
    <w:p w:rsidR="00AB7C34" w:rsidRDefault="00AB7C34" w:rsidP="00AB7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A1C44">
        <w:rPr>
          <w:rFonts w:ascii="Times New Roman" w:hAnsi="Times New Roman" w:cs="Times New Roman"/>
          <w:sz w:val="28"/>
          <w:szCs w:val="28"/>
          <w:lang w:val="kk-KZ"/>
        </w:rPr>
        <w:t xml:space="preserve"> Шындықпен шырайланған ғұмыр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дегенді қалай әңгімелеп бересіз? Мысал.</w:t>
      </w:r>
      <w:r w:rsidRPr="004A1C44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B7C34" w:rsidRDefault="00AB7C34" w:rsidP="00AB7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Ақиқат және журналистика дегеннің мәнін түсіндіріңіз. </w:t>
      </w:r>
    </w:p>
    <w:p w:rsidR="00AB7C34" w:rsidRDefault="00AB7C34" w:rsidP="00AB7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Шешендік өнерінің өрісі кең тақырыбына сценарлық жоспар құрыңыз. </w:t>
      </w:r>
    </w:p>
    <w:p w:rsidR="00B42943" w:rsidRDefault="00AB7C34" w:rsidP="00AB7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Әлеуметтік өмірдің құпия қырлары және телеарна терезесі дегенді түсіндіріңіз.</w:t>
      </w:r>
      <w:r w:rsidR="00B42943" w:rsidRPr="00B429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42943" w:rsidRDefault="00B42943" w:rsidP="00AB7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ТВ, Әлібекұлы Мержанның ақпараттық телеайташылық тәсілін талдаңыз. </w:t>
      </w:r>
    </w:p>
    <w:p w:rsidR="00AB7C34" w:rsidRDefault="00B42943" w:rsidP="00AB7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Алматы телеарнасының әлеуметтік хабарларын талдаңыз. </w:t>
      </w:r>
    </w:p>
    <w:p w:rsidR="00A21A20" w:rsidRDefault="001E6C63" w:rsidP="00AB7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1D4E">
        <w:rPr>
          <w:rFonts w:ascii="Times New Roman" w:hAnsi="Times New Roman" w:cs="Times New Roman"/>
          <w:sz w:val="28"/>
          <w:szCs w:val="28"/>
          <w:lang w:val="kk-KZ"/>
        </w:rPr>
        <w:t xml:space="preserve">Телеарнада сөйлеу шеберлігінің саяси әдебі. </w:t>
      </w:r>
    </w:p>
    <w:p w:rsidR="002D68F0" w:rsidRPr="004A1C44" w:rsidRDefault="00A21A20" w:rsidP="00AB7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Теледидардағы аудармаларды талдаңыз.</w:t>
      </w:r>
    </w:p>
    <w:p w:rsidR="00C31222" w:rsidRPr="00AB7C34" w:rsidRDefault="00C31222" w:rsidP="00AB7C34">
      <w:pPr>
        <w:rPr>
          <w:lang w:val="kk-KZ"/>
        </w:rPr>
      </w:pPr>
    </w:p>
    <w:sectPr w:rsidR="00C31222" w:rsidRPr="00AB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E6037"/>
    <w:multiLevelType w:val="hybridMultilevel"/>
    <w:tmpl w:val="D34E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90"/>
    <w:rsid w:val="001E6C63"/>
    <w:rsid w:val="00271D4E"/>
    <w:rsid w:val="002A310C"/>
    <w:rsid w:val="002D68F0"/>
    <w:rsid w:val="006A0D75"/>
    <w:rsid w:val="00774F90"/>
    <w:rsid w:val="00A21A20"/>
    <w:rsid w:val="00AB7C34"/>
    <w:rsid w:val="00B42943"/>
    <w:rsid w:val="00C31222"/>
    <w:rsid w:val="00EF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20D7F-E08A-48B5-9415-DF804089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1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C3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Абдраев Молдахан</dc:creator>
  <cp:keywords/>
  <dc:description/>
  <cp:lastModifiedBy>Абдраев Молдахан</cp:lastModifiedBy>
  <cp:revision>9</cp:revision>
  <dcterms:created xsi:type="dcterms:W3CDTF">2018-01-18T08:44:00Z</dcterms:created>
  <dcterms:modified xsi:type="dcterms:W3CDTF">2018-01-19T05:30:00Z</dcterms:modified>
</cp:coreProperties>
</file>